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67" w:rsidRDefault="00D74E67" w:rsidP="00D74E67">
      <w:pPr>
        <w:jc w:val="both"/>
      </w:pPr>
    </w:p>
    <w:p w:rsidR="00D74E67" w:rsidRDefault="00D74E67" w:rsidP="00D74E67">
      <w:pPr>
        <w:jc w:val="both"/>
      </w:pPr>
    </w:p>
    <w:p w:rsidR="00D74E67" w:rsidRPr="00ED7F22" w:rsidRDefault="00D74E67" w:rsidP="00D74E67">
      <w:pPr>
        <w:jc w:val="center"/>
        <w:rPr>
          <w:b/>
          <w:sz w:val="36"/>
          <w:szCs w:val="36"/>
        </w:rPr>
      </w:pPr>
      <w:r w:rsidRPr="00ED7F22">
        <w:rPr>
          <w:b/>
          <w:sz w:val="36"/>
          <w:szCs w:val="36"/>
        </w:rPr>
        <w:t xml:space="preserve">Odkryj swoje możliwości z Polar </w:t>
      </w:r>
      <w:proofErr w:type="spellStart"/>
      <w:r w:rsidRPr="00ED7F22">
        <w:rPr>
          <w:b/>
          <w:sz w:val="36"/>
          <w:szCs w:val="36"/>
        </w:rPr>
        <w:t>Unite</w:t>
      </w:r>
      <w:proofErr w:type="spellEnd"/>
      <w:r w:rsidRPr="00ED7F22">
        <w:rPr>
          <w:b/>
          <w:sz w:val="36"/>
          <w:szCs w:val="36"/>
        </w:rPr>
        <w:t xml:space="preserve">, który pomoże </w:t>
      </w:r>
      <w:r w:rsidR="009A7C20">
        <w:rPr>
          <w:b/>
          <w:sz w:val="36"/>
          <w:szCs w:val="36"/>
        </w:rPr>
        <w:t>c</w:t>
      </w:r>
      <w:r w:rsidRPr="00ED7F22">
        <w:rPr>
          <w:b/>
          <w:sz w:val="36"/>
          <w:szCs w:val="36"/>
        </w:rPr>
        <w:t>i w drodze do lepszej kondycji</w:t>
      </w:r>
    </w:p>
    <w:p w:rsidR="00ED7F22" w:rsidRPr="00D74E67" w:rsidRDefault="00ED7F22" w:rsidP="00D74E67">
      <w:pPr>
        <w:jc w:val="center"/>
        <w:rPr>
          <w:sz w:val="36"/>
          <w:szCs w:val="36"/>
        </w:rPr>
      </w:pPr>
      <w:r w:rsidRPr="00ED7F22">
        <w:rPr>
          <w:noProof/>
          <w:sz w:val="36"/>
          <w:szCs w:val="36"/>
          <w:lang w:eastAsia="pl-PL"/>
        </w:rPr>
        <w:drawing>
          <wp:inline distT="114300" distB="114300" distL="114300" distR="114300">
            <wp:extent cx="5760720" cy="1578659"/>
            <wp:effectExtent l="1905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 t="11111" b="628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8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4E67" w:rsidRDefault="00D74E67" w:rsidP="00C511F3">
      <w:pPr>
        <w:jc w:val="center"/>
        <w:rPr>
          <w:i/>
        </w:rPr>
      </w:pPr>
      <w:r w:rsidRPr="00D74E67">
        <w:rPr>
          <w:i/>
        </w:rPr>
        <w:t xml:space="preserve">Polar </w:t>
      </w:r>
      <w:proofErr w:type="spellStart"/>
      <w:r w:rsidRPr="00D74E67">
        <w:rPr>
          <w:i/>
        </w:rPr>
        <w:t>Unite</w:t>
      </w:r>
      <w:proofErr w:type="spellEnd"/>
      <w:r w:rsidRPr="00D74E67">
        <w:rPr>
          <w:i/>
        </w:rPr>
        <w:t xml:space="preserve"> to stylowy zegarek fitness do codziennego użytku, który prowadzi i motywuje do osiągania celów treningowych dostarczając precyzyjnych wskazówek i informacji zwrotnych.</w:t>
      </w:r>
    </w:p>
    <w:p w:rsidR="00D74E67" w:rsidRDefault="00D74E67" w:rsidP="00D74E67">
      <w:pPr>
        <w:jc w:val="both"/>
      </w:pPr>
    </w:p>
    <w:p w:rsidR="00D74E67" w:rsidRDefault="00D357F2" w:rsidP="00D74E67">
      <w:pPr>
        <w:jc w:val="both"/>
      </w:pPr>
      <w:hyperlink r:id="rId5" w:history="1">
        <w:r w:rsidR="00D74E67" w:rsidRPr="00ED7F22">
          <w:rPr>
            <w:rStyle w:val="Hipercze"/>
          </w:rPr>
          <w:t>Polar</w:t>
        </w:r>
      </w:hyperlink>
      <w:r w:rsidR="00D74E67">
        <w:t xml:space="preserve">, pionier technologii dla sportowców i lider w produkcji urządzeń do pomiaru tętna oraz monitorowania aktywności, przedstawia najnowszy zegarek segmentu fitness: </w:t>
      </w:r>
      <w:hyperlink r:id="rId6" w:history="1">
        <w:r w:rsidR="00D74E67" w:rsidRPr="00ED7F22">
          <w:rPr>
            <w:rStyle w:val="Hipercze"/>
          </w:rPr>
          <w:t xml:space="preserve">Polar </w:t>
        </w:r>
        <w:proofErr w:type="spellStart"/>
        <w:r w:rsidR="00D74E67" w:rsidRPr="00ED7F22">
          <w:rPr>
            <w:rStyle w:val="Hipercze"/>
          </w:rPr>
          <w:t>Unite</w:t>
        </w:r>
        <w:proofErr w:type="spellEnd"/>
      </w:hyperlink>
      <w:r w:rsidR="00D74E67">
        <w:t>.</w:t>
      </w:r>
    </w:p>
    <w:p w:rsidR="00D74E67" w:rsidRDefault="00D74E67" w:rsidP="00D74E67">
      <w:pPr>
        <w:jc w:val="both"/>
      </w:pPr>
    </w:p>
    <w:p w:rsidR="00D74E67" w:rsidRDefault="00D74E67" w:rsidP="00D74E67">
      <w:pPr>
        <w:jc w:val="both"/>
      </w:pPr>
      <w:r>
        <w:t xml:space="preserve">W ciągu ostatnich kilku miesięcy wiele i wielu z nas zaczęło prowadzić lub powróciło do zdrowego stylu życia oraz dbania o kondycję. Polar </w:t>
      </w:r>
      <w:proofErr w:type="spellStart"/>
      <w:r>
        <w:t>Unite</w:t>
      </w:r>
      <w:proofErr w:type="spellEnd"/>
      <w:r>
        <w:t xml:space="preserve"> odpowiada na tą potrzebę, łącząc światowej klasy funkcje, najnowszą technologię i dorobek naukowy – efektem jest prosty, stylowy produkt, zaprojektowany do użytku przez całą dobę, 7 dni w tygodniu.</w:t>
      </w:r>
    </w:p>
    <w:p w:rsidR="00D74E67" w:rsidRDefault="00D74E67" w:rsidP="00D74E67">
      <w:pPr>
        <w:jc w:val="both"/>
      </w:pPr>
    </w:p>
    <w:p w:rsidR="00D74E67" w:rsidRDefault="00D74E67" w:rsidP="00D74E67">
      <w:pPr>
        <w:jc w:val="both"/>
      </w:pPr>
      <w:r>
        <w:t>„</w:t>
      </w:r>
      <w:r w:rsidRPr="00C00806">
        <w:rPr>
          <w:i/>
        </w:rPr>
        <w:t>Od czego zacząć?</w:t>
      </w:r>
      <w:r>
        <w:t xml:space="preserve">” - to często pierwsze pytanie, które przychodzi nam do głowy, gdy decydujemy się na zmianę stylu życia. Polar </w:t>
      </w:r>
      <w:proofErr w:type="spellStart"/>
      <w:r>
        <w:t>Unite</w:t>
      </w:r>
      <w:proofErr w:type="spellEnd"/>
      <w:r>
        <w:t xml:space="preserve"> od samego początku eliminuje wątpliwości, dostarczając wiele gotowych, spersonalizowanych pomysłów na jednostki treningowe. Zegarek wyświetla także wskazówki związane ze zdrowym stylem życia oraz zapewnia kompletny zestaw funkcji i danych, które są łatwe do zrozumienia i ułatwiają rozpoczęcie przygody ze sportem.</w:t>
      </w:r>
    </w:p>
    <w:p w:rsidR="00D74E67" w:rsidRDefault="00D74E67" w:rsidP="00D74E67">
      <w:pPr>
        <w:jc w:val="both"/>
      </w:pPr>
    </w:p>
    <w:p w:rsidR="00D74E67" w:rsidRDefault="00D74E67" w:rsidP="00D74E67">
      <w:pPr>
        <w:jc w:val="both"/>
      </w:pPr>
      <w:r>
        <w:t xml:space="preserve">Jedną z tych funkcji jest </w:t>
      </w:r>
      <w:hyperlink r:id="rId7" w:history="1">
        <w:proofErr w:type="spellStart"/>
        <w:r w:rsidRPr="00ED7F22">
          <w:rPr>
            <w:rStyle w:val="Hipercze"/>
            <w:b/>
          </w:rPr>
          <w:t>FitSpark™</w:t>
        </w:r>
        <w:proofErr w:type="spellEnd"/>
      </w:hyperlink>
      <w:r w:rsidRPr="00ED7F22">
        <w:rPr>
          <w:b/>
        </w:rPr>
        <w:t>,</w:t>
      </w:r>
      <w:r>
        <w:t xml:space="preserve"> czyli codzienne wskazówki treningowe dopasowane do </w:t>
      </w:r>
      <w:r w:rsidR="00C511F3">
        <w:t>c</w:t>
      </w:r>
      <w:r>
        <w:t xml:space="preserve">iebie. W przeciwieństwie do innych planów treningowych dostępnych na rynku, </w:t>
      </w:r>
      <w:proofErr w:type="spellStart"/>
      <w:r>
        <w:t>FitSpark</w:t>
      </w:r>
      <w:proofErr w:type="spellEnd"/>
      <w:r>
        <w:t xml:space="preserve"> kładzie nacisk na personalizację, biorąc pod uwagę twój sen, regenerację, poziom kondycji i historię treningów. Zegarek wyświetla animowane instrukcje, pomocne w treningu siłowym, </w:t>
      </w:r>
      <w:proofErr w:type="spellStart"/>
      <w:r>
        <w:t>kardio</w:t>
      </w:r>
      <w:proofErr w:type="spellEnd"/>
      <w:r>
        <w:t xml:space="preserve"> i uzupełniającym, a proste </w:t>
      </w:r>
      <w:r w:rsidR="00C00806">
        <w:t>instrukcje i wibracje prowadzą c</w:t>
      </w:r>
      <w:r>
        <w:t>ię podczas treningu, pomagając utrzymać właściwą intensywność.</w:t>
      </w:r>
    </w:p>
    <w:p w:rsidR="00D74E67" w:rsidRDefault="00D74E67" w:rsidP="00D74E67">
      <w:pPr>
        <w:jc w:val="both"/>
      </w:pPr>
    </w:p>
    <w:p w:rsidR="00D74E67" w:rsidRDefault="00D74E67" w:rsidP="00D74E67">
      <w:pPr>
        <w:jc w:val="both"/>
      </w:pPr>
      <w:r>
        <w:t xml:space="preserve">Podczas wykonywania ćwiczeń bardzo ważny jest dostęp do czytelnych danych i statystyk. Polar </w:t>
      </w:r>
      <w:proofErr w:type="spellStart"/>
      <w:r>
        <w:t>Unite</w:t>
      </w:r>
      <w:proofErr w:type="spellEnd"/>
      <w:r>
        <w:t xml:space="preserve"> wyświetla dane treningowe, które pozwalają zrozumieć wysiłek związany z treningiem i kontrolowa</w:t>
      </w:r>
      <w:r w:rsidR="00C00806">
        <w:t>ć, czy nie ćwiczysz zbyt lekko</w:t>
      </w:r>
      <w:r>
        <w:t xml:space="preserve"> lub zbyt intensywnie. Po każdym treningu Polar </w:t>
      </w:r>
      <w:proofErr w:type="spellStart"/>
      <w:r>
        <w:t>Unite</w:t>
      </w:r>
      <w:proofErr w:type="spellEnd"/>
      <w:r>
        <w:t xml:space="preserve"> natychmiast udostępnia takie dane, jak: czas spędzony w poszc</w:t>
      </w:r>
      <w:r w:rsidR="000433A7">
        <w:t>zególnych strefach tętna, liczbę</w:t>
      </w:r>
      <w:r>
        <w:t xml:space="preserve"> spalonych kalorii oraz obciążenie treningowe układu sercowo-naczyniowego, co ułatwia monitorowanie postępów. Jeśli trenujesz na zewnątrz, funkcja GPS z telefonu zapewni jeszcze więcej danych treningowych, by móc monitorować każdą przygodę, która odpowiada twojemu stylowi życia.</w:t>
      </w:r>
    </w:p>
    <w:p w:rsidR="00D74E67" w:rsidRDefault="00D74E67" w:rsidP="00D74E67">
      <w:pPr>
        <w:jc w:val="both"/>
      </w:pPr>
    </w:p>
    <w:p w:rsidR="00D74E67" w:rsidRDefault="000433A7" w:rsidP="00D74E67">
      <w:pPr>
        <w:jc w:val="both"/>
      </w:pPr>
      <w:r>
        <w:lastRenderedPageBreak/>
        <w:t>Postęp polega na utrzymaniu odpowiednich proporcji</w:t>
      </w:r>
      <w:r w:rsidR="00D74E67">
        <w:t>. Prawdziwe zmiany zachodzą w tych pozostałych 23 godzinach</w:t>
      </w:r>
      <w:r>
        <w:t xml:space="preserve"> </w:t>
      </w:r>
      <w:r w:rsidR="00D74E67">
        <w:t xml:space="preserve">kiedy nie ćwiczysz. Ponieważ dobre samopoczucie jest niezwykle istotną częścią przygody ze sportem, Polar </w:t>
      </w:r>
      <w:proofErr w:type="spellStart"/>
      <w:r w:rsidR="00D74E67">
        <w:t>Unite</w:t>
      </w:r>
      <w:proofErr w:type="spellEnd"/>
      <w:r w:rsidR="00D74E67">
        <w:t xml:space="preserve"> dostarcza również danych dotyczących snu i regeneracji, ilustrujących jak wyglądał Twój sen i jak dobrze zregenerował się twój Autonomiczny Układ Nerwowy. Mówiąc najprościej, każdego ranka będziesz otrzymywać informację, w jakim stopniu zregenerowałaś/-</w:t>
      </w:r>
      <w:proofErr w:type="spellStart"/>
      <w:r w:rsidR="00D74E67">
        <w:t>eś</w:t>
      </w:r>
      <w:proofErr w:type="spellEnd"/>
      <w:r w:rsidR="00D74E67">
        <w:t xml:space="preserve"> się</w:t>
      </w:r>
      <w:r>
        <w:t xml:space="preserve"> ostatniej nocy</w:t>
      </w:r>
      <w:r w:rsidR="00D74E67">
        <w:t xml:space="preserve"> po codziennych obowiązkach, co pomoże ci przygotować się na nadchodzący dzień i odpowiednio modyfikować swoje nawyki.</w:t>
      </w:r>
    </w:p>
    <w:p w:rsidR="00D74E67" w:rsidRDefault="00D74E67" w:rsidP="00D74E67">
      <w:pPr>
        <w:jc w:val="both"/>
      </w:pPr>
    </w:p>
    <w:p w:rsidR="00D74E67" w:rsidRDefault="00D74E67" w:rsidP="00D74E67">
      <w:pPr>
        <w:jc w:val="both"/>
      </w:pPr>
      <w:r>
        <w:t xml:space="preserve">„Polar dąży do tego, aby ćwiczenia i treningi miały sens. Na rynku dostępnych jest wiele zegarków i opasek fitness, ale zazwyczaj jesteś zmuszony wybierać między praktycznością, ceną i funkcjonalnością - mówi Justin </w:t>
      </w:r>
      <w:proofErr w:type="spellStart"/>
      <w:r>
        <w:t>Chacona</w:t>
      </w:r>
      <w:proofErr w:type="spellEnd"/>
      <w:r>
        <w:t xml:space="preserve">, Dyrektor ds. Marketingu marki Polar. „Projektując Polar </w:t>
      </w:r>
      <w:proofErr w:type="spellStart"/>
      <w:r>
        <w:t>Unite</w:t>
      </w:r>
      <w:proofErr w:type="spellEnd"/>
      <w:r>
        <w:t xml:space="preserve"> skupiliśmy się na wszystkich trzech głównych płaszczyznach, w</w:t>
      </w:r>
      <w:r w:rsidR="00ED7F22">
        <w:t> </w:t>
      </w:r>
      <w:r>
        <w:t>wyniku czego powstał wspaniały produkt, wyposażony we wszystkie niezbędne funkcje sportowe i technologie, przy zachowaniu rozsądnej ceny”.</w:t>
      </w:r>
    </w:p>
    <w:p w:rsidR="00D74E67" w:rsidRDefault="00D74E67" w:rsidP="00D74E67">
      <w:pPr>
        <w:jc w:val="both"/>
      </w:pPr>
    </w:p>
    <w:p w:rsidR="00D74E67" w:rsidRDefault="00D74E67" w:rsidP="00D74E67">
      <w:pPr>
        <w:jc w:val="both"/>
      </w:pPr>
      <w:r>
        <w:t xml:space="preserve">Polar </w:t>
      </w:r>
      <w:proofErr w:type="spellStart"/>
      <w:r>
        <w:t>Unite</w:t>
      </w:r>
      <w:proofErr w:type="spellEnd"/>
      <w:r>
        <w:t xml:space="preserve"> waży zaledwie 32 gramy, jest na tyle lekki, że można go wygodnie nosić przez całą dobę, dodatkowo powiadomienia z telefonu ułatwiają pozostawanie w kontakcie ze światem. Jasny, kolorowy ekran dotykowy można dostosowywać, wybierając różne kolory tarczy zegarka oraz pasków, pasujących do każdego stylu. Czas pracy wynosi do czterech dni w trybie zegarka z włączonym całodobowym pomiarem tętna i do 50 godzin w trybie treningowym z włączoną funkcją GPS z telefonu.</w:t>
      </w:r>
    </w:p>
    <w:p w:rsidR="00D74E67" w:rsidRDefault="00D74E67" w:rsidP="00D74E67">
      <w:pPr>
        <w:jc w:val="both"/>
      </w:pPr>
    </w:p>
    <w:p w:rsidR="00D74E67" w:rsidRDefault="00D74E67" w:rsidP="00D74E67">
      <w:pPr>
        <w:jc w:val="both"/>
      </w:pPr>
      <w:r>
        <w:t xml:space="preserve">Polar </w:t>
      </w:r>
      <w:proofErr w:type="spellStart"/>
      <w:r>
        <w:t>Unite</w:t>
      </w:r>
      <w:proofErr w:type="spellEnd"/>
      <w:r>
        <w:t xml:space="preserve"> posiada także liczne funkcje </w:t>
      </w:r>
      <w:r w:rsidRPr="000433A7">
        <w:rPr>
          <w:b/>
          <w:i/>
        </w:rPr>
        <w:t xml:space="preserve">Polar Smart </w:t>
      </w:r>
      <w:proofErr w:type="spellStart"/>
      <w:r w:rsidRPr="000433A7">
        <w:rPr>
          <w:b/>
          <w:i/>
        </w:rPr>
        <w:t>Coaching</w:t>
      </w:r>
      <w:proofErr w:type="spellEnd"/>
      <w:r>
        <w:t>:</w:t>
      </w:r>
    </w:p>
    <w:p w:rsidR="00D74E67" w:rsidRDefault="00D74E67" w:rsidP="00D74E67">
      <w:pPr>
        <w:jc w:val="both"/>
      </w:pPr>
      <w:r>
        <w:t xml:space="preserve">● Kluczową kwestią w całościowym spojrzeniu na nasze zdrowie jest nasz sen. Dzięki funkcji </w:t>
      </w:r>
      <w:hyperlink r:id="rId8" w:history="1">
        <w:proofErr w:type="spellStart"/>
        <w:r w:rsidRPr="005B602D">
          <w:rPr>
            <w:rStyle w:val="Hipercze"/>
            <w:b/>
          </w:rPr>
          <w:t>Sleep</w:t>
        </w:r>
        <w:proofErr w:type="spellEnd"/>
        <w:r w:rsidRPr="005B602D">
          <w:rPr>
            <w:rStyle w:val="Hipercze"/>
            <w:b/>
          </w:rPr>
          <w:t xml:space="preserve"> Plus </w:t>
        </w:r>
        <w:proofErr w:type="spellStart"/>
        <w:r w:rsidRPr="005B602D">
          <w:rPr>
            <w:rStyle w:val="Hipercze"/>
            <w:b/>
          </w:rPr>
          <w:t>Stages</w:t>
        </w:r>
        <w:proofErr w:type="spellEnd"/>
        <w:r w:rsidRPr="005B602D">
          <w:rPr>
            <w:rStyle w:val="Hipercze"/>
            <w:b/>
          </w:rPr>
          <w:t>™</w:t>
        </w:r>
      </w:hyperlink>
      <w:r>
        <w:t xml:space="preserve"> możesz monitorować fazy i cykle snu oraz każdego ranka uzyskać szczegółowe dane dotyczące jakości snu. Łatwe do zrozumienia dane na </w:t>
      </w:r>
      <w:r w:rsidR="000433A7">
        <w:t xml:space="preserve">ten </w:t>
      </w:r>
      <w:r>
        <w:t xml:space="preserve">temat pomagają wprowadzić w życie niezbędne zmiany, które pomogą </w:t>
      </w:r>
      <w:r w:rsidR="000433A7">
        <w:t>c</w:t>
      </w:r>
      <w:r>
        <w:t xml:space="preserve">i cieszyć się lepszym </w:t>
      </w:r>
      <w:r w:rsidR="000433A7">
        <w:t>wypoczynkiem.</w:t>
      </w:r>
    </w:p>
    <w:p w:rsidR="00D74E67" w:rsidRDefault="00D74E67" w:rsidP="00D74E67">
      <w:pPr>
        <w:jc w:val="both"/>
      </w:pPr>
      <w:r>
        <w:t xml:space="preserve">● Współczesny styl życia wiąże się z wieloma czynnikami powodującymi stres - podróże, stresujące sytuacje w pracy i czynniki środowiskowe zbierają swoje żniwo. </w:t>
      </w:r>
      <w:hyperlink r:id="rId9" w:history="1">
        <w:proofErr w:type="spellStart"/>
        <w:r w:rsidRPr="005B602D">
          <w:rPr>
            <w:rStyle w:val="Hipercze"/>
            <w:b/>
          </w:rPr>
          <w:t>Nightly</w:t>
        </w:r>
        <w:proofErr w:type="spellEnd"/>
        <w:r w:rsidRPr="005B602D">
          <w:rPr>
            <w:rStyle w:val="Hipercze"/>
            <w:b/>
          </w:rPr>
          <w:t xml:space="preserve"> </w:t>
        </w:r>
        <w:proofErr w:type="spellStart"/>
        <w:r w:rsidRPr="005B602D">
          <w:rPr>
            <w:rStyle w:val="Hipercze"/>
            <w:b/>
          </w:rPr>
          <w:t>Recharge</w:t>
        </w:r>
        <w:proofErr w:type="spellEnd"/>
        <w:r w:rsidRPr="005B602D">
          <w:rPr>
            <w:rStyle w:val="Hipercze"/>
            <w:b/>
          </w:rPr>
          <w:t>™</w:t>
        </w:r>
      </w:hyperlink>
      <w:r>
        <w:t xml:space="preserve"> mierzy regenerację Autonomicznego Układu Nerwoweg</w:t>
      </w:r>
      <w:r w:rsidR="000433A7">
        <w:t>o (ANS) i codziennie informuje c</w:t>
      </w:r>
      <w:r>
        <w:t xml:space="preserve">ię, </w:t>
      </w:r>
      <w:r w:rsidR="000433A7">
        <w:t>czy dobrze wypoczęłaś/-</w:t>
      </w:r>
      <w:proofErr w:type="spellStart"/>
      <w:r w:rsidR="000433A7">
        <w:t>eś</w:t>
      </w:r>
      <w:proofErr w:type="spellEnd"/>
      <w:r w:rsidR="000433A7">
        <w:t xml:space="preserve"> </w:t>
      </w:r>
      <w:r>
        <w:t>po trudach poprzedniego dnia.</w:t>
      </w:r>
    </w:p>
    <w:p w:rsidR="00D74E67" w:rsidRDefault="00D74E67" w:rsidP="00D74E67">
      <w:pPr>
        <w:jc w:val="both"/>
      </w:pPr>
      <w:r>
        <w:t xml:space="preserve">● </w:t>
      </w:r>
      <w:hyperlink r:id="rId10" w:history="1">
        <w:proofErr w:type="spellStart"/>
        <w:r w:rsidRPr="005B602D">
          <w:rPr>
            <w:rStyle w:val="Hipercze"/>
            <w:b/>
          </w:rPr>
          <w:t>Serene</w:t>
        </w:r>
        <w:proofErr w:type="spellEnd"/>
        <w:r w:rsidRPr="005B602D">
          <w:rPr>
            <w:rStyle w:val="Hipercze"/>
            <w:b/>
          </w:rPr>
          <w:t>™</w:t>
        </w:r>
      </w:hyperlink>
      <w:r>
        <w:t xml:space="preserve"> to funkcja, która pomaga zrelaksować ciało i uspokoić umysł poprzez ćwiczenia oddechowe. Warto uczynić z nich swój nowy nawyk, gdyż pomagają radzić sobie ze stresem i lepiej spać.</w:t>
      </w:r>
    </w:p>
    <w:p w:rsidR="00D74E67" w:rsidRDefault="00D74E67" w:rsidP="00D74E67">
      <w:pPr>
        <w:jc w:val="both"/>
      </w:pPr>
      <w:r>
        <w:t xml:space="preserve">● </w:t>
      </w:r>
      <w:hyperlink r:id="rId11" w:history="1">
        <w:r w:rsidRPr="005B602D">
          <w:rPr>
            <w:rStyle w:val="Hipercze"/>
            <w:b/>
          </w:rPr>
          <w:t>Fitness Test</w:t>
        </w:r>
      </w:hyperlink>
      <w:r>
        <w:t>: dzięki niemu szybko sprawdzisz poziom swojej kondycji, bez konieczności „wylewania potu” (test odbywa się w spoczynku). Zmotywuj się do rozpoczęcia, kontynuowania lub zintensyfikowania treningów.</w:t>
      </w:r>
    </w:p>
    <w:p w:rsidR="00D74E67" w:rsidRDefault="00D74E67" w:rsidP="00D74E67">
      <w:pPr>
        <w:jc w:val="both"/>
      </w:pPr>
      <w:r>
        <w:t xml:space="preserve">● </w:t>
      </w:r>
      <w:hyperlink r:id="rId12" w:history="1">
        <w:r w:rsidRPr="005B602D">
          <w:rPr>
            <w:rStyle w:val="Hipercze"/>
            <w:b/>
          </w:rPr>
          <w:t>Całodobowy pomiar tętna</w:t>
        </w:r>
      </w:hyperlink>
      <w:r>
        <w:t xml:space="preserve"> dostarcza zaawansowanych danych, które odzwierciedlają reakcje organizmu na codzienny wysiłek i sen. Funkcja pomoże ci zrozumieć, które aktywności fizyczne mają na ciebie najlepszy wpływ.</w:t>
      </w:r>
    </w:p>
    <w:p w:rsidR="00D74E67" w:rsidRDefault="00D74E67" w:rsidP="00D74E67">
      <w:pPr>
        <w:jc w:val="both"/>
      </w:pPr>
      <w:r>
        <w:t xml:space="preserve">● Z Polar </w:t>
      </w:r>
      <w:proofErr w:type="spellStart"/>
      <w:r>
        <w:t>Unite</w:t>
      </w:r>
      <w:proofErr w:type="spellEnd"/>
      <w:r>
        <w:t xml:space="preserve"> wyznaczysz </w:t>
      </w:r>
      <w:r w:rsidRPr="005B602D">
        <w:t>dzienny cel związany z aktywnością</w:t>
      </w:r>
      <w:r>
        <w:t xml:space="preserve">, a zegarek zmotywuje cię do ruchu. </w:t>
      </w:r>
      <w:r w:rsidRPr="005B602D">
        <w:t>Monitoruj aktywność i otrzymuj wskazówki</w:t>
      </w:r>
      <w:r>
        <w:t>, jak osiągnąć swój dzienny cel.</w:t>
      </w:r>
    </w:p>
    <w:p w:rsidR="00D74E67" w:rsidRDefault="00D74E67" w:rsidP="00D74E67">
      <w:pPr>
        <w:jc w:val="both"/>
      </w:pPr>
      <w:r>
        <w:t xml:space="preserve">● Na drodze do osiągnięcia dobrego zdrowia dieta może być tak samo ważna jak ćwiczenia fizyczne. Dzięki </w:t>
      </w:r>
      <w:hyperlink r:id="rId13" w:history="1">
        <w:r w:rsidRPr="005B602D">
          <w:rPr>
            <w:rStyle w:val="Hipercze"/>
            <w:b/>
          </w:rPr>
          <w:t>inteligentnemu licznikowi kalorii</w:t>
        </w:r>
      </w:hyperlink>
      <w:r>
        <w:t xml:space="preserve"> dowiesz się, ile kalorii spalasz podczas każdej sesj</w:t>
      </w:r>
      <w:r w:rsidR="00DD3D48">
        <w:t xml:space="preserve">i treningowej, a także podczas każdego </w:t>
      </w:r>
      <w:r>
        <w:t>dnia. Liczba ta jest obliczana na podstawie danych osobowych i intensywności treningu.</w:t>
      </w:r>
    </w:p>
    <w:p w:rsidR="00D74E67" w:rsidRDefault="00D74E67" w:rsidP="00D74E67">
      <w:pPr>
        <w:jc w:val="both"/>
      </w:pPr>
    </w:p>
    <w:p w:rsidR="009A7C20" w:rsidRDefault="009A7C20" w:rsidP="00D74E67">
      <w:pPr>
        <w:jc w:val="both"/>
      </w:pPr>
      <w:r w:rsidRPr="009A7C20">
        <w:rPr>
          <w:noProof/>
          <w:lang w:eastAsia="pl-PL"/>
        </w:rPr>
        <w:drawing>
          <wp:inline distT="0" distB="0" distL="0" distR="0">
            <wp:extent cx="5760720" cy="1151890"/>
            <wp:effectExtent l="19050" t="0" r="0" b="0"/>
            <wp:docPr id="2" name="Obraz 2" descr="Polar_Unite_grup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_Unite_grupow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C20" w:rsidRDefault="009A7C20" w:rsidP="00D74E67">
      <w:pPr>
        <w:jc w:val="both"/>
      </w:pPr>
    </w:p>
    <w:p w:rsidR="00D74E67" w:rsidRDefault="00D74E67" w:rsidP="00D74E67">
      <w:pPr>
        <w:jc w:val="both"/>
      </w:pPr>
      <w:r w:rsidRPr="00DD3D48">
        <w:rPr>
          <w:b/>
        </w:rPr>
        <w:t xml:space="preserve">Polar </w:t>
      </w:r>
      <w:proofErr w:type="spellStart"/>
      <w:r w:rsidRPr="00DD3D48">
        <w:rPr>
          <w:b/>
        </w:rPr>
        <w:t>Unite</w:t>
      </w:r>
      <w:proofErr w:type="spellEnd"/>
      <w:r>
        <w:t xml:space="preserve"> jest już dostępny na stronie </w:t>
      </w:r>
      <w:hyperlink r:id="rId15" w:history="1">
        <w:r w:rsidRPr="005B602D">
          <w:rPr>
            <w:rStyle w:val="Hipercze"/>
          </w:rPr>
          <w:t>www.polar.com/pl/unite</w:t>
        </w:r>
      </w:hyperlink>
      <w:r>
        <w:t xml:space="preserve"> w cenie </w:t>
      </w:r>
      <w:r w:rsidRPr="00DD3D48">
        <w:rPr>
          <w:b/>
        </w:rPr>
        <w:t>699 zł</w:t>
      </w:r>
      <w:r>
        <w:t xml:space="preserve"> w kolorze czarnym, białym, różowym i niebieskim w uniwersalnym rozmiarze (w zestawie dostępny jest pasek S oraz M/L). Wymienne paski silikonowe w kolorze miętowym i pudrowo-różowym </w:t>
      </w:r>
      <w:r w:rsidR="009A7C20">
        <w:t>są</w:t>
      </w:r>
      <w:r>
        <w:t xml:space="preserve"> dostępne w cenie 109 zł.</w:t>
      </w:r>
    </w:p>
    <w:p w:rsidR="00D74E67" w:rsidRDefault="00D74E67" w:rsidP="00D74E67">
      <w:pPr>
        <w:jc w:val="both"/>
      </w:pPr>
      <w:r>
        <w:t>Dodatkowo można zakupić także paski skórzane i tekstylne, wykonane z materiału PET.</w:t>
      </w:r>
    </w:p>
    <w:p w:rsidR="00D74E67" w:rsidRDefault="00D74E67" w:rsidP="00D74E67">
      <w:pPr>
        <w:pBdr>
          <w:bottom w:val="single" w:sz="6" w:space="1" w:color="auto"/>
        </w:pBdr>
        <w:jc w:val="both"/>
      </w:pPr>
    </w:p>
    <w:p w:rsidR="00DD3D48" w:rsidRDefault="00DD3D48" w:rsidP="00D74E67">
      <w:pPr>
        <w:jc w:val="both"/>
      </w:pPr>
    </w:p>
    <w:p w:rsidR="00D74E67" w:rsidRPr="00DD3D48" w:rsidRDefault="005B602D" w:rsidP="00D74E67">
      <w:pPr>
        <w:jc w:val="both"/>
        <w:rPr>
          <w:b/>
          <w:sz w:val="18"/>
        </w:rPr>
      </w:pPr>
      <w:r w:rsidRPr="00DD3D48">
        <w:rPr>
          <w:b/>
          <w:sz w:val="18"/>
        </w:rPr>
        <w:t>O firmie Polar:</w:t>
      </w:r>
    </w:p>
    <w:p w:rsidR="00D74E67" w:rsidRPr="00DD3D48" w:rsidRDefault="00D74E67" w:rsidP="00D74E67">
      <w:pPr>
        <w:jc w:val="both"/>
        <w:rPr>
          <w:sz w:val="18"/>
        </w:rPr>
      </w:pPr>
      <w:r w:rsidRPr="00DD3D48">
        <w:rPr>
          <w:sz w:val="18"/>
        </w:rPr>
        <w:t>Polar jest pionierem w produkcji urządzeń do pomiaru pracy serca, komputerów treningowych oraz monitorów aktywności. Posiada ponad 40 lat doświadczenia w zakresie innowacyjnych badań medycznych nad fizjologią sportu, dzięki czemu oferuje szeroką gamę produktów dostosowanych do potrzeb i poziomu zaawansowania każdego użytkownika, takich jak zegarki sportowe, komputery rowerowe, monitory aktywności, a także aplikacje mobilne i serwisy internetowe. Wielokrotnie nagradzane urządzenia Polar są dostępne w</w:t>
      </w:r>
      <w:r w:rsidR="00ED7F22" w:rsidRPr="00DD3D48">
        <w:rPr>
          <w:sz w:val="18"/>
        </w:rPr>
        <w:t> </w:t>
      </w:r>
      <w:r w:rsidRPr="00DD3D48">
        <w:rPr>
          <w:sz w:val="18"/>
        </w:rPr>
        <w:t>ponad 35 000 sklepach na całym świecie i są najchętniej wybierane przez konsumentów. Firma Polar działa w ponad 80 krajach, a jej siedziba znajduje się w pobliżu miasta Oulu w</w:t>
      </w:r>
      <w:r w:rsidR="00ED7F22" w:rsidRPr="00DD3D48">
        <w:rPr>
          <w:sz w:val="18"/>
        </w:rPr>
        <w:t> </w:t>
      </w:r>
      <w:r w:rsidRPr="00DD3D48">
        <w:rPr>
          <w:sz w:val="18"/>
        </w:rPr>
        <w:t>Finlandii. Aby uzyskać więcej informacji, zachęcamy do odwiedzenia strony polar.com.</w:t>
      </w:r>
    </w:p>
    <w:p w:rsidR="00D74E67" w:rsidRPr="00DD3D48" w:rsidRDefault="00D74E67" w:rsidP="00D74E67">
      <w:pPr>
        <w:jc w:val="both"/>
        <w:rPr>
          <w:sz w:val="18"/>
        </w:rPr>
      </w:pPr>
    </w:p>
    <w:p w:rsidR="00D74E67" w:rsidRPr="00DD3D48" w:rsidRDefault="00D74E67" w:rsidP="00D74E67">
      <w:pPr>
        <w:jc w:val="both"/>
        <w:rPr>
          <w:b/>
          <w:sz w:val="18"/>
        </w:rPr>
      </w:pPr>
      <w:r w:rsidRPr="00DD3D48">
        <w:rPr>
          <w:b/>
          <w:sz w:val="18"/>
        </w:rPr>
        <w:t>O firmie Sport Konsulting</w:t>
      </w:r>
      <w:r w:rsidR="005B602D" w:rsidRPr="00DD3D48">
        <w:rPr>
          <w:b/>
          <w:sz w:val="18"/>
        </w:rPr>
        <w:t>:</w:t>
      </w:r>
    </w:p>
    <w:p w:rsidR="00D74E67" w:rsidRPr="00DD3D48" w:rsidRDefault="00D74E67" w:rsidP="00D74E67">
      <w:pPr>
        <w:jc w:val="both"/>
        <w:rPr>
          <w:sz w:val="18"/>
        </w:rPr>
      </w:pPr>
      <w:r w:rsidRPr="00DD3D48">
        <w:rPr>
          <w:sz w:val="18"/>
        </w:rPr>
        <w:t xml:space="preserve">Sport Konsulting zajmuje się popularyzacją i sprzedażą wysokiej jakości produktów na polskim rynku. To firma, która od ponad 20 lat zajmuje się dystrybucją pulsometrów marki Polar i sprzętu sportowego związanego z treningiem sportowym. Kluczową postacią firmy jest Prezes Zarządu Ryszard </w:t>
      </w:r>
      <w:proofErr w:type="spellStart"/>
      <w:r w:rsidRPr="00DD3D48">
        <w:rPr>
          <w:sz w:val="18"/>
        </w:rPr>
        <w:t>Szul</w:t>
      </w:r>
      <w:proofErr w:type="spellEnd"/>
      <w:r w:rsidRPr="00DD3D48">
        <w:rPr>
          <w:sz w:val="18"/>
        </w:rPr>
        <w:t xml:space="preserve"> – trener, fizjolog. Współpracował z Polskimi Związkami Sportowymi, jak również z czołowymi sportowcami m.in. z Robertem Korzeniowskim, piłkarzami Wisły Kraków i Legii Warszawa.</w:t>
      </w:r>
    </w:p>
    <w:p w:rsidR="00D74E67" w:rsidRPr="005B602D" w:rsidRDefault="00D74E67" w:rsidP="00D74E67">
      <w:pPr>
        <w:jc w:val="both"/>
      </w:pPr>
    </w:p>
    <w:p w:rsidR="00D74E67" w:rsidRPr="005B602D" w:rsidRDefault="00D74E67" w:rsidP="00D74E67">
      <w:pPr>
        <w:jc w:val="both"/>
        <w:rPr>
          <w:b/>
        </w:rPr>
      </w:pPr>
      <w:r w:rsidRPr="005B602D">
        <w:rPr>
          <w:b/>
        </w:rPr>
        <w:t xml:space="preserve">Kontakt do działu PR: </w:t>
      </w:r>
    </w:p>
    <w:p w:rsidR="00D74E67" w:rsidRPr="005B602D" w:rsidRDefault="00D74E67" w:rsidP="00D74E67">
      <w:pPr>
        <w:jc w:val="both"/>
      </w:pPr>
      <w:r w:rsidRPr="005B602D">
        <w:t>marketing@sportkonsulting.pl</w:t>
      </w:r>
    </w:p>
    <w:p w:rsidR="00D74E67" w:rsidRPr="005B602D" w:rsidRDefault="00D74E67" w:rsidP="00D74E67">
      <w:pPr>
        <w:jc w:val="both"/>
      </w:pPr>
      <w:r w:rsidRPr="005B602D">
        <w:t>tel. 509 839 592</w:t>
      </w:r>
    </w:p>
    <w:p w:rsidR="00D74E67" w:rsidRDefault="00D74E67" w:rsidP="00D74E67">
      <w:pPr>
        <w:jc w:val="both"/>
      </w:pPr>
    </w:p>
    <w:p w:rsidR="00D74E67" w:rsidRPr="00D74E67" w:rsidRDefault="00D74E67" w:rsidP="00D74E67">
      <w:pPr>
        <w:jc w:val="both"/>
      </w:pPr>
    </w:p>
    <w:sectPr w:rsidR="00D74E67" w:rsidRPr="00D74E67" w:rsidSect="006A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74E67"/>
    <w:rsid w:val="000433A7"/>
    <w:rsid w:val="00394F76"/>
    <w:rsid w:val="005B602D"/>
    <w:rsid w:val="006A21D4"/>
    <w:rsid w:val="009342C9"/>
    <w:rsid w:val="009A7C20"/>
    <w:rsid w:val="00A16CFA"/>
    <w:rsid w:val="00C00806"/>
    <w:rsid w:val="00C511F3"/>
    <w:rsid w:val="00D357F2"/>
    <w:rsid w:val="00D74E67"/>
    <w:rsid w:val="00DD3D48"/>
    <w:rsid w:val="00EC5C0C"/>
    <w:rsid w:val="00E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E67"/>
    <w:pPr>
      <w:spacing w:after="0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omylnaczcionkaakapitu"/>
    <w:rsid w:val="00D74E67"/>
  </w:style>
  <w:style w:type="character" w:styleId="Hipercze">
    <w:name w:val="Hyperlink"/>
    <w:basedOn w:val="Domylnaczcionkaakapitu"/>
    <w:uiPriority w:val="99"/>
    <w:unhideWhenUsed/>
    <w:rsid w:val="00D74E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4E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E67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E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67"/>
    <w:rPr>
      <w:rFonts w:ascii="Tahoma" w:eastAsia="Arial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D7F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ar.com/pl/smart-coaching/sleep-plus-stages" TargetMode="External"/><Relationship Id="rId13" Type="http://schemas.openxmlformats.org/officeDocument/2006/relationships/hyperlink" Target="https://www.polar.com/pl/smart-coaching/smart-calor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lar.com/pl/smart-coaching/fit-spark" TargetMode="External"/><Relationship Id="rId12" Type="http://schemas.openxmlformats.org/officeDocument/2006/relationships/hyperlink" Target="https://www.polar.com/pl/smart-coaching/continuous-heart-ra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olar.com/pl/unite" TargetMode="External"/><Relationship Id="rId11" Type="http://schemas.openxmlformats.org/officeDocument/2006/relationships/hyperlink" Target="https://www.polar.com/pl/smart-coaching/fitness-test" TargetMode="External"/><Relationship Id="rId5" Type="http://schemas.openxmlformats.org/officeDocument/2006/relationships/hyperlink" Target="https://www.polar.com/pl" TargetMode="External"/><Relationship Id="rId15" Type="http://schemas.openxmlformats.org/officeDocument/2006/relationships/hyperlink" Target="file:///C:\Users\Krzysztof\Desktop\informacja%20prasowa%20Unite\www.polar.com\pl\unite" TargetMode="External"/><Relationship Id="rId10" Type="http://schemas.openxmlformats.org/officeDocument/2006/relationships/hyperlink" Target="https://www.polar.com/pl/smart-coaching/sere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olar.com/pl/smart-coaching/nightly-recharg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2020-06-30T13:15:00Z</dcterms:created>
  <dcterms:modified xsi:type="dcterms:W3CDTF">2020-06-30T13:15:00Z</dcterms:modified>
</cp:coreProperties>
</file>